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119C" w14:textId="582C0B21" w:rsidR="00DA6CF8" w:rsidRDefault="009E3CDE" w:rsidP="008D27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</w:rPr>
        <w:softHyphen/>
      </w:r>
    </w:p>
    <w:p w14:paraId="5649EACA" w14:textId="79C473DD" w:rsidR="008D2700" w:rsidRPr="00F64D0B" w:rsidRDefault="008D2700" w:rsidP="008D2700">
      <w:pPr>
        <w:rPr>
          <w:b/>
          <w:bCs/>
          <w:sz w:val="20"/>
          <w:szCs w:val="20"/>
        </w:rPr>
      </w:pPr>
      <w:r w:rsidRPr="00F64D0B">
        <w:rPr>
          <w:b/>
          <w:bCs/>
          <w:sz w:val="20"/>
          <w:szCs w:val="20"/>
        </w:rPr>
        <w:t xml:space="preserve">DEGREE: Master of </w:t>
      </w:r>
      <w:r w:rsidR="00551293">
        <w:rPr>
          <w:b/>
          <w:bCs/>
          <w:sz w:val="20"/>
          <w:szCs w:val="20"/>
        </w:rPr>
        <w:t xml:space="preserve">Landscape </w:t>
      </w:r>
      <w:r w:rsidRPr="00F64D0B">
        <w:rPr>
          <w:b/>
          <w:bCs/>
          <w:sz w:val="20"/>
          <w:szCs w:val="20"/>
        </w:rPr>
        <w:t>Architecture – Coursework or Coursework and Dissertation</w:t>
      </w:r>
      <w:r w:rsidR="004505F3">
        <w:rPr>
          <w:b/>
          <w:bCs/>
          <w:sz w:val="20"/>
          <w:szCs w:val="20"/>
        </w:rPr>
        <w:t xml:space="preserve"> 25550 </w:t>
      </w:r>
      <w:r>
        <w:rPr>
          <w:b/>
          <w:bCs/>
          <w:sz w:val="20"/>
          <w:szCs w:val="20"/>
        </w:rPr>
        <w:t xml:space="preserve">– </w:t>
      </w:r>
      <w:r w:rsidR="00144A0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years / </w:t>
      </w:r>
      <w:r w:rsidR="0069081B">
        <w:rPr>
          <w:b/>
          <w:bCs/>
          <w:sz w:val="20"/>
          <w:szCs w:val="20"/>
        </w:rPr>
        <w:t>96</w:t>
      </w:r>
      <w:r>
        <w:rPr>
          <w:b/>
          <w:bCs/>
          <w:sz w:val="20"/>
          <w:szCs w:val="20"/>
        </w:rPr>
        <w:t xml:space="preserve"> credit points</w:t>
      </w:r>
      <w:r w:rsidR="00FE2A70">
        <w:rPr>
          <w:b/>
          <w:bCs/>
          <w:sz w:val="20"/>
          <w:szCs w:val="20"/>
        </w:rPr>
        <w:t xml:space="preserve"> </w:t>
      </w:r>
      <w:r w:rsidR="0069081B">
        <w:rPr>
          <w:b/>
          <w:bCs/>
          <w:sz w:val="20"/>
          <w:szCs w:val="20"/>
        </w:rPr>
        <w:t xml:space="preserve">/ </w:t>
      </w:r>
      <w:r w:rsidR="00FE2A70">
        <w:rPr>
          <w:b/>
          <w:bCs/>
          <w:sz w:val="20"/>
          <w:szCs w:val="20"/>
        </w:rPr>
        <w:t>S1 Start</w:t>
      </w:r>
    </w:p>
    <w:p w14:paraId="6CC1203F" w14:textId="10F9BEE6" w:rsidR="008D2700" w:rsidRPr="00FB5CE6" w:rsidRDefault="00FB5CE6" w:rsidP="008D2700">
      <w:pPr>
        <w:tabs>
          <w:tab w:val="left" w:pos="2520"/>
        </w:tabs>
        <w:rPr>
          <w:sz w:val="18"/>
          <w:szCs w:val="18"/>
        </w:rPr>
      </w:pPr>
      <w:r w:rsidRPr="00FB5CE6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4D1BD" wp14:editId="5C68C63B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209550" cy="152400"/>
                <wp:effectExtent l="0" t="0" r="19050" b="19050"/>
                <wp:wrapNone/>
                <wp:docPr id="1077908872" name="Rectangle 1077908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9ACA3" id="Rectangle 1077908872" o:spid="_x0000_s1026" style="position:absolute;margin-left:215.25pt;margin-top:.75pt;width:16.5pt;height:1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" fillcolor="#dae6af [1305]" strokecolor="black [3213]" strokeweight=".25pt"/>
            </w:pict>
          </mc:Fallback>
        </mc:AlternateContent>
      </w:r>
      <w:r w:rsidRPr="00FB5CE6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5CCB0" wp14:editId="4232346A">
                <wp:simplePos x="0" y="0"/>
                <wp:positionH relativeFrom="column">
                  <wp:posOffset>628650</wp:posOffset>
                </wp:positionH>
                <wp:positionV relativeFrom="paragraph">
                  <wp:posOffset>15240</wp:posOffset>
                </wp:positionV>
                <wp:extent cx="209550" cy="152400"/>
                <wp:effectExtent l="0" t="0" r="19050" b="19050"/>
                <wp:wrapNone/>
                <wp:docPr id="48126135" name="Rectangle 48126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13A1F" id="Rectangle 48126135" o:spid="_x0000_s1026" style="position:absolute;margin-left:49.5pt;margin-top:1.2pt;width:16.5pt;height:1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" fillcolor="#ecf2d7 [665]" strokecolor="black [3213]" strokeweight=".25pt"/>
            </w:pict>
          </mc:Fallback>
        </mc:AlternateContent>
      </w:r>
      <w:r w:rsidR="008D2700" w:rsidRPr="00FB5CE6">
        <w:rPr>
          <w:color w:val="231F20"/>
          <w:sz w:val="18"/>
          <w:szCs w:val="18"/>
        </w:rPr>
        <w:t xml:space="preserve"> Core Units           Option</w:t>
      </w:r>
      <w:r w:rsidR="005E501A">
        <w:rPr>
          <w:color w:val="231F20"/>
          <w:sz w:val="18"/>
          <w:szCs w:val="18"/>
        </w:rPr>
        <w:t xml:space="preserve"> Units</w:t>
      </w:r>
      <w:r w:rsidR="008D2700" w:rsidRPr="00FB5CE6">
        <w:rPr>
          <w:color w:val="231F20"/>
          <w:sz w:val="18"/>
          <w:szCs w:val="18"/>
        </w:rPr>
        <w:t xml:space="preserve"> or Focus Area Units           </w:t>
      </w:r>
      <w:hyperlink r:id="rId11" w:history="1">
        <w:r w:rsidR="007931D6" w:rsidRPr="00FB5CE6">
          <w:rPr>
            <w:rStyle w:val="Hyperlink"/>
            <w:sz w:val="18"/>
            <w:szCs w:val="18"/>
          </w:rPr>
          <w:t>https://handbooks.uwa.edu.au/coursedetails?code=25550</w:t>
        </w:r>
      </w:hyperlink>
      <w:r w:rsidR="007931D6" w:rsidRPr="00FB5CE6">
        <w:rPr>
          <w:sz w:val="18"/>
          <w:szCs w:val="18"/>
        </w:rPr>
        <w:t xml:space="preserve"> </w:t>
      </w:r>
    </w:p>
    <w:p w14:paraId="47FEFB0F" w14:textId="77777777" w:rsidR="008D2700" w:rsidRDefault="008D2700" w:rsidP="008D2700">
      <w:pPr>
        <w:pStyle w:val="BodyText"/>
        <w:spacing w:before="11"/>
        <w:rPr>
          <w:sz w:val="16"/>
        </w:rPr>
      </w:pPr>
    </w:p>
    <w:p w14:paraId="1BF25720" w14:textId="77777777" w:rsidR="008D2700" w:rsidRDefault="008D2700" w:rsidP="008D2700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24"/>
        <w:gridCol w:w="3536"/>
        <w:gridCol w:w="3536"/>
        <w:gridCol w:w="3560"/>
        <w:gridCol w:w="3544"/>
      </w:tblGrid>
      <w:tr w:rsidR="0069081B" w14:paraId="32867B2F" w14:textId="77777777" w:rsidTr="00706769">
        <w:trPr>
          <w:trHeight w:val="85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3B0536F3" w14:textId="77777777" w:rsidR="0069081B" w:rsidRPr="00983B47" w:rsidRDefault="0069081B" w:rsidP="006E6C20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5219D753" w14:textId="77777777" w:rsidR="0069081B" w:rsidRDefault="0069081B" w:rsidP="006E6C20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3C512" w14:textId="77777777" w:rsidR="0069081B" w:rsidRPr="004F3E9E" w:rsidRDefault="0069081B" w:rsidP="006E6C2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63EB03F" w14:textId="5E67EEAE" w:rsidR="0069081B" w:rsidRPr="004F3E9E" w:rsidRDefault="0069081B" w:rsidP="006E6C20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LACH5424 Design Studio – Complexity (12 pts)</w:t>
            </w:r>
            <w:r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D06AE" w14:textId="29584910" w:rsidR="0069081B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LACH4423</w:t>
            </w:r>
          </w:p>
          <w:p w14:paraId="370B76C2" w14:textId="4380E448" w:rsidR="0069081B" w:rsidRPr="004F3E9E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Landscape and </w:t>
            </w:r>
            <w:r w:rsidR="007E0F0A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rban Ecology</w:t>
            </w:r>
            <w:r w:rsidRPr="004F3E9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A35DF5" w14:textId="77777777" w:rsidR="0069081B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4C48653" w14:textId="30A11B5C" w:rsidR="0069081B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LACH4505 </w:t>
            </w:r>
          </w:p>
          <w:p w14:paraId="07D235AA" w14:textId="0261DAB3" w:rsidR="0069081B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Theory: ‘isms and ‘ologies in Landscape Architecture</w:t>
            </w:r>
          </w:p>
          <w:p w14:paraId="525F7132" w14:textId="4E40A424" w:rsidR="0069081B" w:rsidRPr="004F3E9E" w:rsidRDefault="0069081B" w:rsidP="0069081B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510B3" w14:paraId="79555B34" w14:textId="77777777" w:rsidTr="007510B3">
        <w:trPr>
          <w:trHeight w:val="855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C3082C1" w14:textId="77777777" w:rsidR="007510B3" w:rsidRPr="00983B47" w:rsidRDefault="007510B3" w:rsidP="007510B3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15074C" w14:textId="77777777" w:rsidR="007510B3" w:rsidRDefault="007510B3" w:rsidP="007510B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72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C5B8B6" w14:textId="77777777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225F920" w14:textId="45A662EA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LACH5422 Design Studio – Making (12 pts)</w:t>
            </w:r>
            <w:r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E11B0" w14:textId="77777777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ARLA4506 </w:t>
            </w:r>
          </w:p>
          <w:p w14:paraId="49F2191E" w14:textId="1C893E2B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941FC" w14:textId="1EFA531B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</w:tr>
      <w:tr w:rsidR="007510B3" w14:paraId="03502DD8" w14:textId="77777777" w:rsidTr="00A87C15">
        <w:trPr>
          <w:trHeight w:val="85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A98C111" w14:textId="77777777" w:rsidR="007510B3" w:rsidRPr="00983B47" w:rsidRDefault="007510B3" w:rsidP="007510B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313387A9" w14:textId="77777777" w:rsidR="007510B3" w:rsidRDefault="007510B3" w:rsidP="007510B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1D077" w14:textId="77777777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5377347" w14:textId="47BB7E87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LACH5460 </w:t>
            </w:r>
          </w:p>
          <w:p w14:paraId="46EC6905" w14:textId="13B42C57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Professional Practice</w:t>
            </w:r>
            <w:r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88581F7" w14:textId="3C0D0FF2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LACH5506</w:t>
            </w:r>
          </w:p>
          <w:p w14:paraId="080A043D" w14:textId="14D7C237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Dynamics: Reconfiguring Terrains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8D09D7" w14:textId="41F8884E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68244" w14:textId="55E53276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</w:tr>
      <w:tr w:rsidR="007510B3" w14:paraId="635C6760" w14:textId="77777777" w:rsidTr="00706769">
        <w:trPr>
          <w:trHeight w:val="855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35FB615B" w14:textId="77777777" w:rsidR="007510B3" w:rsidRPr="00983B47" w:rsidRDefault="007510B3" w:rsidP="007510B3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07D2A825" w14:textId="77777777" w:rsidR="007510B3" w:rsidRDefault="007510B3" w:rsidP="007510B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36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2F349" w14:textId="77777777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04B96F0" w14:textId="4E42CC35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LACH5414</w:t>
            </w:r>
          </w:p>
          <w:p w14:paraId="5542F018" w14:textId="5A079C7F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Professional Documents</w:t>
            </w:r>
          </w:p>
          <w:p w14:paraId="41B693C1" w14:textId="1EEA571F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36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50A68CE" w14:textId="77777777" w:rsidR="007510B3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LACH4421 </w:t>
            </w:r>
          </w:p>
          <w:p w14:paraId="2A63C0AC" w14:textId="5B638C83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Australian Landscapes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6944" w14:textId="7691E403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14C65" w14:textId="54CDBDF2" w:rsidR="007510B3" w:rsidRPr="004F3E9E" w:rsidRDefault="007510B3" w:rsidP="007510B3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</w:tr>
    </w:tbl>
    <w:p w14:paraId="1020AF8D" w14:textId="77777777" w:rsidR="008D2700" w:rsidRDefault="008D2700" w:rsidP="008D2700">
      <w:pPr>
        <w:pStyle w:val="BodyText"/>
        <w:spacing w:before="1"/>
        <w:rPr>
          <w:sz w:val="15"/>
        </w:rPr>
      </w:pPr>
    </w:p>
    <w:p w14:paraId="23429048" w14:textId="77777777" w:rsidR="008D2700" w:rsidRDefault="008D2700" w:rsidP="008D2700">
      <w:pPr>
        <w:pStyle w:val="BodyText"/>
        <w:rPr>
          <w:sz w:val="20"/>
        </w:rPr>
      </w:pPr>
    </w:p>
    <w:p w14:paraId="5705B77F" w14:textId="77777777" w:rsidR="001D0274" w:rsidRDefault="001D0274" w:rsidP="001D0274">
      <w:pPr>
        <w:pStyle w:val="BodyText"/>
      </w:pPr>
      <w:r>
        <w:t xml:space="preserve">*Students may choose to complete a focus area in Building Information Modelling, Environmental Planning, Social Impact Design or Urban Design. If a focus area is not completed, select option units to the same value.  </w:t>
      </w:r>
    </w:p>
    <w:p w14:paraId="310347DA" w14:textId="77777777" w:rsidR="00FE2A70" w:rsidRDefault="00FE2A70" w:rsidP="008D2700">
      <w:pPr>
        <w:pStyle w:val="BodyText"/>
      </w:pPr>
    </w:p>
    <w:p w14:paraId="1586695C" w14:textId="77777777" w:rsidR="004343AA" w:rsidRDefault="004343AA" w:rsidP="008D2700">
      <w:pPr>
        <w:pStyle w:val="BodyText"/>
      </w:pPr>
    </w:p>
    <w:p w14:paraId="38060F6F" w14:textId="77777777" w:rsidR="004343AA" w:rsidRDefault="004343AA" w:rsidP="008D2700">
      <w:pPr>
        <w:pStyle w:val="BodyText"/>
      </w:pPr>
    </w:p>
    <w:p w14:paraId="6FE6E259" w14:textId="77777777" w:rsidR="004343AA" w:rsidRDefault="004343AA" w:rsidP="008D2700">
      <w:pPr>
        <w:pStyle w:val="BodyText"/>
      </w:pPr>
    </w:p>
    <w:p w14:paraId="434DB016" w14:textId="77777777" w:rsidR="0069081B" w:rsidRDefault="0069081B" w:rsidP="008D2700">
      <w:pPr>
        <w:pStyle w:val="BodyText"/>
      </w:pPr>
    </w:p>
    <w:p w14:paraId="02D77BAD" w14:textId="77777777" w:rsidR="0069081B" w:rsidRDefault="0069081B" w:rsidP="008D2700">
      <w:pPr>
        <w:pStyle w:val="BodyText"/>
      </w:pPr>
    </w:p>
    <w:p w14:paraId="4AE868EE" w14:textId="77777777" w:rsidR="0069081B" w:rsidRDefault="0069081B" w:rsidP="008D2700">
      <w:pPr>
        <w:pStyle w:val="BodyText"/>
      </w:pPr>
    </w:p>
    <w:p w14:paraId="6C0EC309" w14:textId="77777777" w:rsidR="004343AA" w:rsidRDefault="004343AA" w:rsidP="008D2700">
      <w:pPr>
        <w:pStyle w:val="BodyText"/>
      </w:pPr>
    </w:p>
    <w:p w14:paraId="471731F3" w14:textId="77777777" w:rsidR="004343AA" w:rsidRDefault="004343AA" w:rsidP="008D2700">
      <w:pPr>
        <w:pStyle w:val="BodyText"/>
        <w:rPr>
          <w:sz w:val="20"/>
        </w:rPr>
      </w:pPr>
    </w:p>
    <w:p w14:paraId="4BA5D3A0" w14:textId="653FD881" w:rsidR="008D2700" w:rsidRDefault="008D2700" w:rsidP="008D2700">
      <w:pPr>
        <w:rPr>
          <w:rStyle w:val="Hyperlink"/>
          <w:sz w:val="18"/>
          <w:szCs w:val="18"/>
        </w:rPr>
      </w:pPr>
      <w:r w:rsidRPr="00431BA2">
        <w:rPr>
          <w:color w:val="231F20"/>
          <w:sz w:val="18"/>
          <w:szCs w:val="18"/>
        </w:rPr>
        <w:t>This study plan has been created based on 202</w:t>
      </w:r>
      <w:r w:rsidR="00F82A2F">
        <w:rPr>
          <w:color w:val="231F20"/>
          <w:sz w:val="18"/>
          <w:szCs w:val="18"/>
        </w:rPr>
        <w:t>6</w:t>
      </w:r>
      <w:r w:rsidRPr="00431BA2">
        <w:rPr>
          <w:color w:val="231F20"/>
          <w:sz w:val="18"/>
          <w:szCs w:val="18"/>
        </w:rPr>
        <w:t xml:space="preserve"> Handbook and is subject to change. For the most current information unit availabilities and </w:t>
      </w:r>
      <w:r w:rsidR="00597820">
        <w:rPr>
          <w:color w:val="231F20"/>
          <w:sz w:val="18"/>
          <w:szCs w:val="18"/>
        </w:rPr>
        <w:t>course</w:t>
      </w:r>
      <w:r w:rsidR="007C4431">
        <w:rPr>
          <w:color w:val="231F20"/>
          <w:sz w:val="18"/>
          <w:szCs w:val="18"/>
        </w:rPr>
        <w:t xml:space="preserve"> structure</w:t>
      </w:r>
      <w:r w:rsidRPr="00431BA2">
        <w:rPr>
          <w:color w:val="231F20"/>
          <w:sz w:val="18"/>
          <w:szCs w:val="18"/>
        </w:rPr>
        <w:t xml:space="preserve">, always refer to </w:t>
      </w:r>
      <w:hyperlink r:id="rId12" w:anchor="u" w:history="1">
        <w:r w:rsidRPr="00431BA2">
          <w:rPr>
            <w:rStyle w:val="Hyperlink"/>
            <w:sz w:val="18"/>
            <w:szCs w:val="18"/>
          </w:rPr>
          <w:t>www.handbooks.uwa.edu.au</w:t>
        </w:r>
      </w:hyperlink>
    </w:p>
    <w:p w14:paraId="007B9B44" w14:textId="77777777" w:rsidR="00473388" w:rsidRDefault="00473388" w:rsidP="008D2700">
      <w:pPr>
        <w:rPr>
          <w:rStyle w:val="Hyperlink"/>
          <w:sz w:val="18"/>
          <w:szCs w:val="18"/>
        </w:rPr>
      </w:pPr>
    </w:p>
    <w:p w14:paraId="21EBA40A" w14:textId="77777777" w:rsidR="00473388" w:rsidRDefault="00473388" w:rsidP="008D2700">
      <w:pPr>
        <w:rPr>
          <w:rStyle w:val="Hyperlink"/>
          <w:sz w:val="18"/>
          <w:szCs w:val="18"/>
        </w:rPr>
      </w:pPr>
    </w:p>
    <w:p w14:paraId="2532FBC2" w14:textId="77777777" w:rsidR="00473388" w:rsidRDefault="00473388" w:rsidP="00473388">
      <w:pPr>
        <w:rPr>
          <w:b/>
          <w:bCs/>
          <w:sz w:val="20"/>
          <w:szCs w:val="20"/>
        </w:rPr>
      </w:pPr>
    </w:p>
    <w:p w14:paraId="696B100C" w14:textId="77777777" w:rsidR="002A32DE" w:rsidRDefault="002A32DE" w:rsidP="00473388">
      <w:pPr>
        <w:rPr>
          <w:b/>
          <w:bCs/>
          <w:sz w:val="20"/>
          <w:szCs w:val="20"/>
        </w:rPr>
      </w:pPr>
    </w:p>
    <w:p w14:paraId="2FF0FF72" w14:textId="474627A0" w:rsidR="00473388" w:rsidRPr="00F64D0B" w:rsidRDefault="00473388" w:rsidP="00473388">
      <w:pPr>
        <w:rPr>
          <w:b/>
          <w:bCs/>
          <w:sz w:val="20"/>
          <w:szCs w:val="20"/>
        </w:rPr>
      </w:pPr>
      <w:r w:rsidRPr="00F64D0B">
        <w:rPr>
          <w:b/>
          <w:bCs/>
          <w:sz w:val="20"/>
          <w:szCs w:val="20"/>
        </w:rPr>
        <w:lastRenderedPageBreak/>
        <w:t xml:space="preserve">DEGREE: Master of </w:t>
      </w:r>
      <w:r>
        <w:rPr>
          <w:b/>
          <w:bCs/>
          <w:sz w:val="20"/>
          <w:szCs w:val="20"/>
        </w:rPr>
        <w:t xml:space="preserve">Landscape </w:t>
      </w:r>
      <w:r w:rsidRPr="00F64D0B">
        <w:rPr>
          <w:b/>
          <w:bCs/>
          <w:sz w:val="20"/>
          <w:szCs w:val="20"/>
        </w:rPr>
        <w:t>Architecture – Coursework or Coursework and Dissertation</w:t>
      </w:r>
      <w:r>
        <w:rPr>
          <w:b/>
          <w:bCs/>
          <w:sz w:val="20"/>
          <w:szCs w:val="20"/>
        </w:rPr>
        <w:t xml:space="preserve"> 25550 – </w:t>
      </w:r>
      <w:r w:rsidR="00144A0B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years / 96 credit points / S2 Start</w:t>
      </w:r>
    </w:p>
    <w:p w14:paraId="4B848B36" w14:textId="77777777" w:rsidR="00473388" w:rsidRPr="00FB5CE6" w:rsidRDefault="00473388" w:rsidP="00473388">
      <w:pPr>
        <w:tabs>
          <w:tab w:val="left" w:pos="2520"/>
        </w:tabs>
        <w:rPr>
          <w:sz w:val="18"/>
          <w:szCs w:val="18"/>
        </w:rPr>
      </w:pPr>
      <w:r w:rsidRPr="00FB5CE6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4EC415" wp14:editId="0BC55BC8">
                <wp:simplePos x="0" y="0"/>
                <wp:positionH relativeFrom="column">
                  <wp:posOffset>2733675</wp:posOffset>
                </wp:positionH>
                <wp:positionV relativeFrom="paragraph">
                  <wp:posOffset>9525</wp:posOffset>
                </wp:positionV>
                <wp:extent cx="209550" cy="152400"/>
                <wp:effectExtent l="0" t="0" r="19050" b="19050"/>
                <wp:wrapNone/>
                <wp:docPr id="433247357" name="Rectangle 433247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F3751" id="Rectangle 433247357" o:spid="_x0000_s1026" style="position:absolute;margin-left:215.25pt;margin-top:.75pt;width:16.5pt;height:1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" fillcolor="#dae6af [1305]" strokecolor="black [3213]" strokeweight=".25pt"/>
            </w:pict>
          </mc:Fallback>
        </mc:AlternateContent>
      </w:r>
      <w:r w:rsidRPr="00FB5CE6">
        <w:rPr>
          <w:noProof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5ECEC4" wp14:editId="292EF724">
                <wp:simplePos x="0" y="0"/>
                <wp:positionH relativeFrom="column">
                  <wp:posOffset>628650</wp:posOffset>
                </wp:positionH>
                <wp:positionV relativeFrom="paragraph">
                  <wp:posOffset>15240</wp:posOffset>
                </wp:positionV>
                <wp:extent cx="209550" cy="152400"/>
                <wp:effectExtent l="0" t="0" r="19050" b="19050"/>
                <wp:wrapNone/>
                <wp:docPr id="938707718" name="Rectangle 938707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09C77" id="Rectangle 938707718" o:spid="_x0000_s1026" style="position:absolute;margin-left:49.5pt;margin-top:1.2pt;width:16.5pt;height:1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" fillcolor="#ecf2d7 [665]" strokecolor="black [3213]" strokeweight=".25pt"/>
            </w:pict>
          </mc:Fallback>
        </mc:AlternateContent>
      </w:r>
      <w:r w:rsidRPr="00FB5CE6">
        <w:rPr>
          <w:color w:val="231F20"/>
          <w:sz w:val="18"/>
          <w:szCs w:val="18"/>
        </w:rPr>
        <w:t xml:space="preserve"> Core Units           Option</w:t>
      </w:r>
      <w:r>
        <w:rPr>
          <w:color w:val="231F20"/>
          <w:sz w:val="18"/>
          <w:szCs w:val="18"/>
        </w:rPr>
        <w:t xml:space="preserve"> Units</w:t>
      </w:r>
      <w:r w:rsidRPr="00FB5CE6">
        <w:rPr>
          <w:color w:val="231F20"/>
          <w:sz w:val="18"/>
          <w:szCs w:val="18"/>
        </w:rPr>
        <w:t xml:space="preserve"> or Focus Area Units           </w:t>
      </w:r>
      <w:hyperlink r:id="rId13" w:history="1">
        <w:r w:rsidRPr="00FB5CE6">
          <w:rPr>
            <w:rStyle w:val="Hyperlink"/>
            <w:sz w:val="18"/>
            <w:szCs w:val="18"/>
          </w:rPr>
          <w:t>https://handbooks.uwa.edu.au/coursedetails?code=25550</w:t>
        </w:r>
      </w:hyperlink>
      <w:r w:rsidRPr="00FB5CE6">
        <w:rPr>
          <w:sz w:val="18"/>
          <w:szCs w:val="18"/>
        </w:rPr>
        <w:t xml:space="preserve"> </w:t>
      </w:r>
    </w:p>
    <w:p w14:paraId="36DD6571" w14:textId="77777777" w:rsidR="00473388" w:rsidRDefault="00473388" w:rsidP="00473388">
      <w:pPr>
        <w:pStyle w:val="BodyText"/>
        <w:spacing w:before="11"/>
        <w:rPr>
          <w:sz w:val="16"/>
        </w:rPr>
      </w:pPr>
    </w:p>
    <w:p w14:paraId="66897D2F" w14:textId="77777777" w:rsidR="00473388" w:rsidRDefault="00473388" w:rsidP="00473388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724"/>
        <w:gridCol w:w="3536"/>
        <w:gridCol w:w="3536"/>
        <w:gridCol w:w="3560"/>
        <w:gridCol w:w="3544"/>
      </w:tblGrid>
      <w:tr w:rsidR="00473388" w14:paraId="614759F0" w14:textId="77777777" w:rsidTr="004C472F">
        <w:trPr>
          <w:trHeight w:val="85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3946BCF" w14:textId="77777777" w:rsidR="00473388" w:rsidRPr="00983B47" w:rsidRDefault="00473388" w:rsidP="00654A5A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FF8C814" w14:textId="5B40A50B" w:rsidR="00473388" w:rsidRDefault="00473388" w:rsidP="00654A5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7072" w:type="dxa"/>
            <w:gridSpan w:val="2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2085F9" w14:textId="77777777" w:rsidR="00473388" w:rsidRPr="004F3E9E" w:rsidRDefault="00473388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8C09213" w14:textId="5C797A7B" w:rsidR="00473388" w:rsidRPr="004F3E9E" w:rsidRDefault="00951A7B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LACH5422 Design Studio – Making (12 pts)</w:t>
            </w:r>
            <w:r w:rsidR="00473388"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D4157" w14:textId="77777777" w:rsidR="004C472F" w:rsidRDefault="004C472F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ARLA4506 </w:t>
            </w:r>
          </w:p>
          <w:p w14:paraId="0D51162E" w14:textId="7EF0993E" w:rsidR="00473388" w:rsidRPr="004F3E9E" w:rsidRDefault="004C472F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1A4AD" w14:textId="7205CF5C" w:rsidR="00473388" w:rsidRPr="004F3E9E" w:rsidRDefault="004C472F" w:rsidP="0034043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  <w:r w:rsidR="00340438" w:rsidRPr="004F3E9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473388" w14:paraId="1E7DF2D6" w14:textId="77777777" w:rsidTr="00654A5A">
        <w:trPr>
          <w:trHeight w:val="855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95224E8" w14:textId="77777777" w:rsidR="00473388" w:rsidRPr="00983B47" w:rsidRDefault="00473388" w:rsidP="00654A5A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2F5E8E28" w14:textId="11C668F1" w:rsidR="00473388" w:rsidRDefault="00473388" w:rsidP="00654A5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7072" w:type="dxa"/>
            <w:gridSpan w:val="2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6F9F8" w14:textId="77777777" w:rsidR="00CD7592" w:rsidRDefault="00CD7592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CC9BEB2" w14:textId="5B7F2B8F" w:rsidR="00473388" w:rsidRPr="004F3E9E" w:rsidRDefault="00CD7592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LACH5424 Design Studio – Complexity (12 pts)</w:t>
            </w:r>
            <w:r w:rsidR="00473388"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58CE0" w14:textId="77777777" w:rsidR="00473388" w:rsidRPr="004F3E9E" w:rsidRDefault="00473388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140E191" w14:textId="77777777" w:rsidR="00724B48" w:rsidRDefault="00724B48" w:rsidP="00724B4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LACH4423 </w:t>
            </w:r>
          </w:p>
          <w:p w14:paraId="732A2C9C" w14:textId="25B7E7F1" w:rsidR="00473388" w:rsidRPr="004F3E9E" w:rsidRDefault="00724B48" w:rsidP="00724B4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Landscape and </w:t>
            </w:r>
            <w:r w:rsidR="00537C32">
              <w:rPr>
                <w:rFonts w:ascii="Century Gothic" w:hAnsi="Century Gothic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sz w:val="18"/>
                <w:szCs w:val="18"/>
              </w:rPr>
              <w:t>rban Ecology</w:t>
            </w:r>
            <w:r w:rsidR="00473388" w:rsidRPr="004F3E9E">
              <w:rPr>
                <w:rFonts w:ascii="Century Gothic" w:hAnsi="Century Gothic"/>
                <w:sz w:val="18"/>
                <w:szCs w:val="18"/>
              </w:rPr>
              <w:br/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E5009D" w14:textId="77777777" w:rsidR="00DA5BF2" w:rsidRDefault="00DA5BF2" w:rsidP="00DA5BF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LACH4505 </w:t>
            </w:r>
          </w:p>
          <w:p w14:paraId="3EC81FEF" w14:textId="2A557A0D" w:rsidR="00473388" w:rsidRPr="004F3E9E" w:rsidRDefault="00DA5BF2" w:rsidP="00DA5BF2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Critical Theory: ‘isms and ‘ologies in Landscape Architecture</w:t>
            </w:r>
          </w:p>
        </w:tc>
      </w:tr>
      <w:tr w:rsidR="00473388" w14:paraId="214A03DC" w14:textId="77777777" w:rsidTr="006B00FC">
        <w:trPr>
          <w:trHeight w:val="855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60D9BB81" w14:textId="77777777" w:rsidR="00473388" w:rsidRPr="00983B47" w:rsidRDefault="00473388" w:rsidP="00654A5A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FB33CF" w14:textId="44060034" w:rsidR="00473388" w:rsidRDefault="00473388" w:rsidP="00654A5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5A37C7" w14:textId="77777777" w:rsidR="00662D94" w:rsidRDefault="00662D94" w:rsidP="00662D94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LACH5414</w:t>
            </w:r>
          </w:p>
          <w:p w14:paraId="15232895" w14:textId="7999768F" w:rsidR="00473388" w:rsidRPr="004F3E9E" w:rsidRDefault="00662D94" w:rsidP="00662D94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Professional Documents</w:t>
            </w:r>
            <w:r w:rsidR="00A87C1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37366765" w14:textId="19020D26" w:rsidR="00937668" w:rsidRDefault="00937668" w:rsidP="00C123B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LACH4421</w:t>
            </w:r>
          </w:p>
          <w:p w14:paraId="00D89DEC" w14:textId="3D29632F" w:rsidR="00473388" w:rsidRPr="004F3E9E" w:rsidRDefault="00937668" w:rsidP="00937668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Australian Landscapes</w:t>
            </w:r>
          </w:p>
        </w:tc>
        <w:tc>
          <w:tcPr>
            <w:tcW w:w="3560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F0648" w14:textId="77777777" w:rsidR="00473388" w:rsidRPr="004F3E9E" w:rsidRDefault="00473388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0BDB1" w14:textId="77777777" w:rsidR="00473388" w:rsidRPr="004F3E9E" w:rsidRDefault="00473388" w:rsidP="00654A5A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</w:tr>
      <w:tr w:rsidR="00473388" w14:paraId="16C1AD5F" w14:textId="77777777" w:rsidTr="004C472F">
        <w:trPr>
          <w:trHeight w:val="1213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F82D4E8" w14:textId="77777777" w:rsidR="00473388" w:rsidRPr="00983B47" w:rsidRDefault="00473388" w:rsidP="00654A5A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492E94C8" w14:textId="59D8BE8B" w:rsidR="00473388" w:rsidRDefault="00473388" w:rsidP="00654A5A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36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F939A1" w14:textId="77777777" w:rsidR="00662D94" w:rsidRDefault="00662D94" w:rsidP="00662D94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LACH5460</w:t>
            </w:r>
          </w:p>
          <w:p w14:paraId="158E4A6F" w14:textId="1C7651DC" w:rsidR="00473388" w:rsidRPr="004F3E9E" w:rsidRDefault="00662D94" w:rsidP="00662D94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Professional Practice</w:t>
            </w:r>
          </w:p>
        </w:tc>
        <w:tc>
          <w:tcPr>
            <w:tcW w:w="3536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F97AE21" w14:textId="77777777" w:rsidR="004C472F" w:rsidRDefault="004C472F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LACH5506 </w:t>
            </w:r>
          </w:p>
          <w:p w14:paraId="02AB3888" w14:textId="29001682" w:rsidR="00AA7A04" w:rsidRPr="004F3E9E" w:rsidRDefault="004C472F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Landscape Dynamics: Reconfiguring Terrains</w:t>
            </w:r>
          </w:p>
        </w:tc>
        <w:tc>
          <w:tcPr>
            <w:tcW w:w="3560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46A1B" w14:textId="03C642D8" w:rsidR="00AA7A04" w:rsidRPr="004F3E9E" w:rsidRDefault="00473388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DAE6AF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79090" w14:textId="3B8569A4" w:rsidR="0000598A" w:rsidRPr="004F3E9E" w:rsidRDefault="00473388" w:rsidP="004C472F">
            <w:pPr>
              <w:pStyle w:val="TableParagraph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Option Unit or Focus Area Unit</w:t>
            </w:r>
          </w:p>
        </w:tc>
      </w:tr>
    </w:tbl>
    <w:p w14:paraId="1F24CCD0" w14:textId="77777777" w:rsidR="00473388" w:rsidRDefault="00473388" w:rsidP="00473388">
      <w:pPr>
        <w:pStyle w:val="BodyText"/>
        <w:spacing w:before="1"/>
        <w:rPr>
          <w:sz w:val="15"/>
        </w:rPr>
      </w:pPr>
    </w:p>
    <w:p w14:paraId="61D1FCFC" w14:textId="77777777" w:rsidR="00473388" w:rsidRDefault="00473388" w:rsidP="00473388">
      <w:pPr>
        <w:pStyle w:val="BodyText"/>
        <w:rPr>
          <w:sz w:val="20"/>
        </w:rPr>
      </w:pPr>
    </w:p>
    <w:p w14:paraId="4FE33CF1" w14:textId="77777777" w:rsidR="00473388" w:rsidRDefault="00473388" w:rsidP="00473388">
      <w:pPr>
        <w:pStyle w:val="BodyText"/>
      </w:pPr>
      <w:r>
        <w:t xml:space="preserve">*Students may choose to complete a focus area in Building Information Modelling, Environmental Planning, Social Impact Design or Urban Design. If a focus area is not completed, select option units to the same value.  </w:t>
      </w:r>
    </w:p>
    <w:p w14:paraId="5BA5CAE2" w14:textId="77777777" w:rsidR="00473388" w:rsidRDefault="00473388" w:rsidP="00473388">
      <w:pPr>
        <w:pStyle w:val="BodyText"/>
      </w:pPr>
    </w:p>
    <w:p w14:paraId="02651812" w14:textId="77777777" w:rsidR="00473388" w:rsidRDefault="00473388" w:rsidP="00473388">
      <w:pPr>
        <w:pStyle w:val="BodyText"/>
      </w:pPr>
    </w:p>
    <w:p w14:paraId="7B592774" w14:textId="77777777" w:rsidR="00473388" w:rsidRDefault="00473388" w:rsidP="00473388">
      <w:pPr>
        <w:pStyle w:val="BodyText"/>
      </w:pPr>
    </w:p>
    <w:p w14:paraId="264B80D6" w14:textId="77777777" w:rsidR="00473388" w:rsidRDefault="00473388" w:rsidP="00473388">
      <w:pPr>
        <w:pStyle w:val="BodyText"/>
      </w:pPr>
    </w:p>
    <w:p w14:paraId="05C51B73" w14:textId="77777777" w:rsidR="00473388" w:rsidRDefault="00473388" w:rsidP="00473388">
      <w:pPr>
        <w:pStyle w:val="BodyText"/>
      </w:pPr>
    </w:p>
    <w:p w14:paraId="3965F66F" w14:textId="77777777" w:rsidR="00C123B8" w:rsidRDefault="00C123B8" w:rsidP="00473388">
      <w:pPr>
        <w:pStyle w:val="BodyText"/>
      </w:pPr>
    </w:p>
    <w:p w14:paraId="385E7D9A" w14:textId="77777777" w:rsidR="00C123B8" w:rsidRDefault="00C123B8" w:rsidP="00473388">
      <w:pPr>
        <w:pStyle w:val="BodyText"/>
      </w:pPr>
    </w:p>
    <w:p w14:paraId="11894998" w14:textId="77777777" w:rsidR="00C123B8" w:rsidRDefault="00C123B8" w:rsidP="00473388">
      <w:pPr>
        <w:pStyle w:val="BodyText"/>
      </w:pPr>
    </w:p>
    <w:p w14:paraId="75BAC79E" w14:textId="77777777" w:rsidR="00473388" w:rsidRDefault="00473388" w:rsidP="00473388">
      <w:pPr>
        <w:pStyle w:val="BodyText"/>
        <w:rPr>
          <w:sz w:val="20"/>
        </w:rPr>
      </w:pPr>
    </w:p>
    <w:p w14:paraId="1988E51F" w14:textId="51C6C7B5" w:rsidR="00473388" w:rsidRPr="00D1568F" w:rsidRDefault="00473388" w:rsidP="00473388">
      <w:pPr>
        <w:rPr>
          <w:color w:val="231F20"/>
          <w:sz w:val="18"/>
          <w:szCs w:val="18"/>
        </w:rPr>
      </w:pPr>
      <w:r w:rsidRPr="00431BA2">
        <w:rPr>
          <w:color w:val="231F20"/>
          <w:sz w:val="18"/>
          <w:szCs w:val="18"/>
        </w:rPr>
        <w:t>This study plan has been created based on 202</w:t>
      </w:r>
      <w:r w:rsidR="00662D94">
        <w:rPr>
          <w:color w:val="231F20"/>
          <w:sz w:val="18"/>
          <w:szCs w:val="18"/>
        </w:rPr>
        <w:t>6</w:t>
      </w:r>
      <w:r w:rsidRPr="00431BA2">
        <w:rPr>
          <w:color w:val="231F20"/>
          <w:sz w:val="18"/>
          <w:szCs w:val="18"/>
        </w:rPr>
        <w:t xml:space="preserve"> Handbook and is subject to change. For the most current information unit availabilities and </w:t>
      </w:r>
      <w:r>
        <w:rPr>
          <w:color w:val="231F20"/>
          <w:sz w:val="18"/>
          <w:szCs w:val="18"/>
        </w:rPr>
        <w:t>course structure</w:t>
      </w:r>
      <w:r w:rsidRPr="00431BA2">
        <w:rPr>
          <w:color w:val="231F20"/>
          <w:sz w:val="18"/>
          <w:szCs w:val="18"/>
        </w:rPr>
        <w:t xml:space="preserve">, always refer to </w:t>
      </w:r>
      <w:hyperlink r:id="rId14" w:anchor="u" w:history="1">
        <w:r w:rsidRPr="00431BA2">
          <w:rPr>
            <w:rStyle w:val="Hyperlink"/>
            <w:sz w:val="18"/>
            <w:szCs w:val="18"/>
          </w:rPr>
          <w:t>www.handbooks.uwa.edu.au</w:t>
        </w:r>
      </w:hyperlink>
    </w:p>
    <w:p w14:paraId="33CA9F51" w14:textId="77777777" w:rsidR="00473388" w:rsidRDefault="00473388" w:rsidP="00473388">
      <w:pPr>
        <w:spacing w:before="76"/>
        <w:ind w:right="131"/>
        <w:rPr>
          <w:sz w:val="12"/>
        </w:rPr>
      </w:pPr>
    </w:p>
    <w:p w14:paraId="023ACF65" w14:textId="77777777" w:rsidR="00473388" w:rsidRPr="00D1568F" w:rsidRDefault="00473388" w:rsidP="008D2700">
      <w:pPr>
        <w:rPr>
          <w:color w:val="231F20"/>
          <w:sz w:val="18"/>
          <w:szCs w:val="18"/>
        </w:rPr>
      </w:pPr>
    </w:p>
    <w:p w14:paraId="3B53C8A0" w14:textId="0EB5A28C" w:rsidR="00D428B4" w:rsidRDefault="00D428B4" w:rsidP="00B41411">
      <w:pPr>
        <w:spacing w:before="76"/>
        <w:ind w:right="131"/>
        <w:rPr>
          <w:sz w:val="12"/>
        </w:rPr>
      </w:pPr>
    </w:p>
    <w:sectPr w:rsidR="00D428B4">
      <w:headerReference w:type="default" r:id="rId15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D44BB" w14:textId="77777777" w:rsidR="00E21E3C" w:rsidRDefault="00E21E3C">
      <w:r>
        <w:separator/>
      </w:r>
    </w:p>
  </w:endnote>
  <w:endnote w:type="continuationSeparator" w:id="0">
    <w:p w14:paraId="7F6E94B5" w14:textId="77777777" w:rsidR="00E21E3C" w:rsidRDefault="00E2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E961" w14:textId="77777777" w:rsidR="00E21E3C" w:rsidRDefault="00E21E3C">
      <w:r>
        <w:separator/>
      </w:r>
    </w:p>
  </w:footnote>
  <w:footnote w:type="continuationSeparator" w:id="0">
    <w:p w14:paraId="3D07E14A" w14:textId="77777777" w:rsidR="00E21E3C" w:rsidRDefault="00E21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53E0802D" w:rsidR="00D428B4" w:rsidRDefault="009443F9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A2255F" wp14:editId="618FB6B6">
              <wp:simplePos x="0" y="0"/>
              <wp:positionH relativeFrom="page">
                <wp:posOffset>8905875</wp:posOffset>
              </wp:positionH>
              <wp:positionV relativeFrom="page">
                <wp:posOffset>876300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BF6575" id="AutoShape 27" o:spid="_x0000_s1026" style="position:absolute;margin-left:701.25pt;margin-top:69pt;width:105.4pt;height:15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7C01E6">
      <w:rPr>
        <w:noProof/>
        <w:lang w:val="en-AU" w:eastAsia="en-AU"/>
      </w:rPr>
      <w:drawing>
        <wp:anchor distT="0" distB="0" distL="0" distR="0" simplePos="0" relativeHeight="251663360" behindDoc="1" locked="0" layoutInCell="1" allowOverlap="1" wp14:anchorId="47FEC78D" wp14:editId="33309723">
          <wp:simplePos x="0" y="0"/>
          <wp:positionH relativeFrom="page">
            <wp:posOffset>8267700</wp:posOffset>
          </wp:positionH>
          <wp:positionV relativeFrom="topMargin">
            <wp:align>bottom</wp:align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55255A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6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7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8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55CFFF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5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6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53E875D1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</w:t>
                          </w:r>
                          <w:r w:rsidR="00783B02">
                            <w:rPr>
                              <w:rFonts w:ascii="Palatino"/>
                              <w:color w:val="231F20"/>
                              <w:sz w:val="48"/>
                            </w:rPr>
                            <w:t>Course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 xml:space="preserve">Study Plan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" filled="f" stroked="f">
              <v:textbox inset="0,0,0,0">
                <w:txbxContent>
                  <w:p w14:paraId="347DE9D1" w14:textId="53E875D1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</w:t>
                    </w:r>
                    <w:r w:rsidR="00783B02">
                      <w:rPr>
                        <w:rFonts w:ascii="Palatino"/>
                        <w:color w:val="231F20"/>
                        <w:sz w:val="48"/>
                      </w:rPr>
                      <w:t>Course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48"/>
                      </w:rPr>
                      <w:t xml:space="preserve">Study Plan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3F85"/>
    <w:rsid w:val="0000598A"/>
    <w:rsid w:val="00005A8D"/>
    <w:rsid w:val="00006E67"/>
    <w:rsid w:val="00036C53"/>
    <w:rsid w:val="00053388"/>
    <w:rsid w:val="00057BF2"/>
    <w:rsid w:val="00062F01"/>
    <w:rsid w:val="000A26BA"/>
    <w:rsid w:val="000A4840"/>
    <w:rsid w:val="000B514F"/>
    <w:rsid w:val="000C786F"/>
    <w:rsid w:val="000D62E1"/>
    <w:rsid w:val="000E7772"/>
    <w:rsid w:val="00102C2A"/>
    <w:rsid w:val="00102C81"/>
    <w:rsid w:val="001103B2"/>
    <w:rsid w:val="00111ACE"/>
    <w:rsid w:val="00126AB8"/>
    <w:rsid w:val="001301C4"/>
    <w:rsid w:val="00142BD0"/>
    <w:rsid w:val="00143244"/>
    <w:rsid w:val="00144A0B"/>
    <w:rsid w:val="00167DD3"/>
    <w:rsid w:val="001835CF"/>
    <w:rsid w:val="001863D6"/>
    <w:rsid w:val="001B7106"/>
    <w:rsid w:val="001C09D8"/>
    <w:rsid w:val="001D0274"/>
    <w:rsid w:val="001D1E31"/>
    <w:rsid w:val="00204FBD"/>
    <w:rsid w:val="00215F98"/>
    <w:rsid w:val="0022627B"/>
    <w:rsid w:val="00230D16"/>
    <w:rsid w:val="00246469"/>
    <w:rsid w:val="00292157"/>
    <w:rsid w:val="002A32DE"/>
    <w:rsid w:val="002B41F5"/>
    <w:rsid w:val="002C14F7"/>
    <w:rsid w:val="002C5745"/>
    <w:rsid w:val="002F565B"/>
    <w:rsid w:val="00301BA4"/>
    <w:rsid w:val="00314778"/>
    <w:rsid w:val="00322A2E"/>
    <w:rsid w:val="00332B47"/>
    <w:rsid w:val="003354B5"/>
    <w:rsid w:val="00340438"/>
    <w:rsid w:val="00343A04"/>
    <w:rsid w:val="00351C28"/>
    <w:rsid w:val="0035210C"/>
    <w:rsid w:val="00363CDE"/>
    <w:rsid w:val="00366F30"/>
    <w:rsid w:val="003A5134"/>
    <w:rsid w:val="003C2656"/>
    <w:rsid w:val="003D45CA"/>
    <w:rsid w:val="00432267"/>
    <w:rsid w:val="004343AA"/>
    <w:rsid w:val="004355E9"/>
    <w:rsid w:val="00437E41"/>
    <w:rsid w:val="004505F3"/>
    <w:rsid w:val="00464B38"/>
    <w:rsid w:val="00473388"/>
    <w:rsid w:val="00482694"/>
    <w:rsid w:val="00491123"/>
    <w:rsid w:val="004B3815"/>
    <w:rsid w:val="004B70A9"/>
    <w:rsid w:val="004C3104"/>
    <w:rsid w:val="004C472F"/>
    <w:rsid w:val="00505B13"/>
    <w:rsid w:val="00515FA7"/>
    <w:rsid w:val="00521D89"/>
    <w:rsid w:val="00523185"/>
    <w:rsid w:val="0053599E"/>
    <w:rsid w:val="00536866"/>
    <w:rsid w:val="00537C32"/>
    <w:rsid w:val="00551293"/>
    <w:rsid w:val="00564BC2"/>
    <w:rsid w:val="00565C04"/>
    <w:rsid w:val="00572045"/>
    <w:rsid w:val="00573F2B"/>
    <w:rsid w:val="0057584B"/>
    <w:rsid w:val="0058361C"/>
    <w:rsid w:val="0059226F"/>
    <w:rsid w:val="00597820"/>
    <w:rsid w:val="005B16CC"/>
    <w:rsid w:val="005C0C69"/>
    <w:rsid w:val="005E501A"/>
    <w:rsid w:val="005E581B"/>
    <w:rsid w:val="005F1208"/>
    <w:rsid w:val="005F2FD0"/>
    <w:rsid w:val="00606259"/>
    <w:rsid w:val="00642858"/>
    <w:rsid w:val="00647D19"/>
    <w:rsid w:val="00662D94"/>
    <w:rsid w:val="00667F04"/>
    <w:rsid w:val="006854CD"/>
    <w:rsid w:val="0069081B"/>
    <w:rsid w:val="006B00FC"/>
    <w:rsid w:val="006B16FB"/>
    <w:rsid w:val="006B4A64"/>
    <w:rsid w:val="006C77C3"/>
    <w:rsid w:val="006D75D9"/>
    <w:rsid w:val="006E10C3"/>
    <w:rsid w:val="006E4882"/>
    <w:rsid w:val="00706769"/>
    <w:rsid w:val="007069C7"/>
    <w:rsid w:val="00724B48"/>
    <w:rsid w:val="00740BF0"/>
    <w:rsid w:val="007510B3"/>
    <w:rsid w:val="0075385C"/>
    <w:rsid w:val="0075608B"/>
    <w:rsid w:val="007646CE"/>
    <w:rsid w:val="00774AC8"/>
    <w:rsid w:val="00783B02"/>
    <w:rsid w:val="007901D1"/>
    <w:rsid w:val="007931D6"/>
    <w:rsid w:val="007A12A4"/>
    <w:rsid w:val="007C01E6"/>
    <w:rsid w:val="007C1D0B"/>
    <w:rsid w:val="007C2D1D"/>
    <w:rsid w:val="007C4431"/>
    <w:rsid w:val="007D328D"/>
    <w:rsid w:val="007E0F0A"/>
    <w:rsid w:val="008639B8"/>
    <w:rsid w:val="0087627E"/>
    <w:rsid w:val="0087655C"/>
    <w:rsid w:val="00892FE8"/>
    <w:rsid w:val="008B2623"/>
    <w:rsid w:val="008B4F98"/>
    <w:rsid w:val="008D2700"/>
    <w:rsid w:val="008E3BDC"/>
    <w:rsid w:val="008E3F4E"/>
    <w:rsid w:val="008F4084"/>
    <w:rsid w:val="00901E9D"/>
    <w:rsid w:val="00913063"/>
    <w:rsid w:val="00926917"/>
    <w:rsid w:val="00934E73"/>
    <w:rsid w:val="00937668"/>
    <w:rsid w:val="00943139"/>
    <w:rsid w:val="009443F9"/>
    <w:rsid w:val="00951A7B"/>
    <w:rsid w:val="00956EF1"/>
    <w:rsid w:val="00983B47"/>
    <w:rsid w:val="0099530E"/>
    <w:rsid w:val="009A2BA0"/>
    <w:rsid w:val="009A4247"/>
    <w:rsid w:val="009C6F94"/>
    <w:rsid w:val="009D1394"/>
    <w:rsid w:val="009D58D1"/>
    <w:rsid w:val="009E3CDE"/>
    <w:rsid w:val="009E66F2"/>
    <w:rsid w:val="009F2742"/>
    <w:rsid w:val="009F2745"/>
    <w:rsid w:val="00A17882"/>
    <w:rsid w:val="00A40768"/>
    <w:rsid w:val="00A87C15"/>
    <w:rsid w:val="00A91631"/>
    <w:rsid w:val="00AA7A04"/>
    <w:rsid w:val="00B160A2"/>
    <w:rsid w:val="00B32ED9"/>
    <w:rsid w:val="00B33BD7"/>
    <w:rsid w:val="00B36CD9"/>
    <w:rsid w:val="00B41411"/>
    <w:rsid w:val="00B67D35"/>
    <w:rsid w:val="00B868AE"/>
    <w:rsid w:val="00B95AF6"/>
    <w:rsid w:val="00B96B90"/>
    <w:rsid w:val="00BE7F11"/>
    <w:rsid w:val="00BF59A8"/>
    <w:rsid w:val="00C0342E"/>
    <w:rsid w:val="00C123B8"/>
    <w:rsid w:val="00C34EC8"/>
    <w:rsid w:val="00C407A3"/>
    <w:rsid w:val="00C6053E"/>
    <w:rsid w:val="00C63DB7"/>
    <w:rsid w:val="00C72A5A"/>
    <w:rsid w:val="00C732DC"/>
    <w:rsid w:val="00C764C9"/>
    <w:rsid w:val="00C766BC"/>
    <w:rsid w:val="00C81E4B"/>
    <w:rsid w:val="00C83FCF"/>
    <w:rsid w:val="00C844A4"/>
    <w:rsid w:val="00C859D1"/>
    <w:rsid w:val="00CB7360"/>
    <w:rsid w:val="00CC25C2"/>
    <w:rsid w:val="00CC4AD5"/>
    <w:rsid w:val="00CC5043"/>
    <w:rsid w:val="00CD7592"/>
    <w:rsid w:val="00CE4266"/>
    <w:rsid w:val="00CE4716"/>
    <w:rsid w:val="00CE73C4"/>
    <w:rsid w:val="00D05E1D"/>
    <w:rsid w:val="00D108D1"/>
    <w:rsid w:val="00D1395A"/>
    <w:rsid w:val="00D16314"/>
    <w:rsid w:val="00D424D7"/>
    <w:rsid w:val="00D428B4"/>
    <w:rsid w:val="00D51020"/>
    <w:rsid w:val="00D63A75"/>
    <w:rsid w:val="00D67B57"/>
    <w:rsid w:val="00D9429A"/>
    <w:rsid w:val="00D94AD3"/>
    <w:rsid w:val="00D95E30"/>
    <w:rsid w:val="00DA195E"/>
    <w:rsid w:val="00DA4248"/>
    <w:rsid w:val="00DA5BF2"/>
    <w:rsid w:val="00DA6CF8"/>
    <w:rsid w:val="00DB6A67"/>
    <w:rsid w:val="00E16D95"/>
    <w:rsid w:val="00E21E3C"/>
    <w:rsid w:val="00E230D6"/>
    <w:rsid w:val="00E31DFA"/>
    <w:rsid w:val="00E35139"/>
    <w:rsid w:val="00E546CD"/>
    <w:rsid w:val="00E55002"/>
    <w:rsid w:val="00E669C0"/>
    <w:rsid w:val="00E82B87"/>
    <w:rsid w:val="00E8636D"/>
    <w:rsid w:val="00EA72B3"/>
    <w:rsid w:val="00EB3725"/>
    <w:rsid w:val="00EC167F"/>
    <w:rsid w:val="00ED0C71"/>
    <w:rsid w:val="00ED23E5"/>
    <w:rsid w:val="00EE4AF0"/>
    <w:rsid w:val="00EE7349"/>
    <w:rsid w:val="00F00F2B"/>
    <w:rsid w:val="00F04073"/>
    <w:rsid w:val="00F25A78"/>
    <w:rsid w:val="00F30BC1"/>
    <w:rsid w:val="00F65268"/>
    <w:rsid w:val="00F75ECA"/>
    <w:rsid w:val="00F80F68"/>
    <w:rsid w:val="00F82A2F"/>
    <w:rsid w:val="00F82BB8"/>
    <w:rsid w:val="00F95332"/>
    <w:rsid w:val="00FB5CE6"/>
    <w:rsid w:val="00FC38E5"/>
    <w:rsid w:val="00FE2A70"/>
    <w:rsid w:val="00FF1528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ndbooks.uwa.edu.au/coursedetails?code=2555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ndbooks.uwa.edu.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coursedetails?code=2555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dbooks.uwa.edu.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B39C-4F1B-4708-A80F-7063490A5754}"/>
</file>

<file path=customXml/itemProps4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Georgia Latto</cp:lastModifiedBy>
  <cp:revision>9</cp:revision>
  <cp:lastPrinted>2024-09-30T04:19:00Z</cp:lastPrinted>
  <dcterms:created xsi:type="dcterms:W3CDTF">2025-11-13T04:55:00Z</dcterms:created>
  <dcterms:modified xsi:type="dcterms:W3CDTF">2025-11-14T03:38:00Z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